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09" w:rsidRPr="00213CE3" w:rsidRDefault="00633D25" w:rsidP="00FD4CE0">
      <w:pPr>
        <w:shd w:val="clear" w:color="auto" w:fill="FFFFFF"/>
        <w:spacing w:after="0" w:line="240" w:lineRule="auto"/>
        <w:ind w:left="467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13C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Приложение к </w:t>
      </w:r>
      <w:r w:rsidR="008656D8" w:rsidRPr="00213C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постановлению</w:t>
      </w:r>
      <w:r w:rsidR="00AF2873" w:rsidRPr="00213C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администрации г</w:t>
      </w:r>
      <w:proofErr w:type="gramStart"/>
      <w:r w:rsidR="00AF2873" w:rsidRPr="00213C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.Ч</w:t>
      </w:r>
      <w:proofErr w:type="gramEnd"/>
      <w:r w:rsidR="00AF2873" w:rsidRPr="00213C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ебоксары </w:t>
      </w:r>
    </w:p>
    <w:p w:rsidR="00AF2873" w:rsidRPr="00213CE3" w:rsidRDefault="000D7D09" w:rsidP="00FD4CE0">
      <w:pPr>
        <w:shd w:val="clear" w:color="auto" w:fill="FFFFFF"/>
        <w:spacing w:after="0" w:line="240" w:lineRule="auto"/>
        <w:ind w:left="467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13C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 «__» _________202_ г. </w:t>
      </w:r>
      <w:r w:rsidR="00AF2873" w:rsidRPr="00213C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№ _</w:t>
      </w:r>
      <w:r w:rsidR="000A67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</w:t>
      </w:r>
      <w:r w:rsidR="00AF2873" w:rsidRPr="00213C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</w:t>
      </w:r>
    </w:p>
    <w:p w:rsidR="00633D25" w:rsidRPr="00213CE3" w:rsidRDefault="00633D25" w:rsidP="00FD4CE0">
      <w:pPr>
        <w:shd w:val="clear" w:color="auto" w:fill="FFFFFF"/>
        <w:spacing w:after="0" w:line="240" w:lineRule="auto"/>
        <w:ind w:left="482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37998" w:rsidRPr="00213CE3" w:rsidRDefault="00237998" w:rsidP="00FD4CE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33D25" w:rsidRPr="00213CE3" w:rsidRDefault="00633D25" w:rsidP="00FD4CE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13C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ПОЛОЖЕНИЕ</w:t>
      </w:r>
    </w:p>
    <w:p w:rsidR="008656D8" w:rsidRPr="00213CE3" w:rsidRDefault="00633D25" w:rsidP="00FD4CE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333333"/>
          <w:sz w:val="28"/>
          <w:szCs w:val="28"/>
          <w:lang w:eastAsia="ru-RU"/>
        </w:rPr>
      </w:pPr>
      <w:r w:rsidRPr="00213C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</w:t>
      </w:r>
      <w:r w:rsidR="000D468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 ИНФОРМАЦИОННОЙ СИСТЕМЕ «</w:t>
      </w:r>
      <w:r w:rsidRPr="00213C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РЕЕСТР </w:t>
      </w:r>
      <w:r w:rsidR="008656D8" w:rsidRPr="00213CE3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t>земель</w:t>
      </w:r>
      <w:r w:rsidR="000D4683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t>НЫХ УЧАСТКОВ</w:t>
      </w:r>
      <w:r w:rsidR="008656D8" w:rsidRPr="00213CE3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t xml:space="preserve"> Чебоксарского городского округа</w:t>
      </w:r>
      <w:r w:rsidR="000D4683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t>»</w:t>
      </w:r>
    </w:p>
    <w:p w:rsidR="00633D25" w:rsidRPr="00213CE3" w:rsidRDefault="00633D25" w:rsidP="00FD4CE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13C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633D25" w:rsidRPr="00171429" w:rsidRDefault="00633D25" w:rsidP="00FD4CE0">
      <w:pPr>
        <w:numPr>
          <w:ilvl w:val="0"/>
          <w:numId w:val="2"/>
        </w:numPr>
        <w:shd w:val="clear" w:color="auto" w:fill="FFFFFF"/>
        <w:spacing w:after="0" w:line="240" w:lineRule="auto"/>
        <w:ind w:left="269" w:firstLine="709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7142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ОБЩИЕ ПОЛОЖЕНИЯ</w:t>
      </w:r>
    </w:p>
    <w:p w:rsidR="000D4683" w:rsidRPr="000D4683" w:rsidRDefault="000D4683" w:rsidP="000D4683">
      <w:pPr>
        <w:pStyle w:val="ab"/>
        <w:numPr>
          <w:ilvl w:val="1"/>
          <w:numId w:val="3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D46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Положение об информационной системе «Реестр земельных участков Че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боксарского городского округа» (далее – Положение) определяет назначение, задачи и функции информационной системы </w:t>
      </w:r>
      <w:r w:rsidRPr="000D46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«Реестр земельных участков Че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боксарского городского округа» (далее – РЗУ ЧГО), состав участников информационного взаимодействия с использованием РЗУ ЧГО (далее – участники информационного взаимодействия) и их полномочия.</w:t>
      </w:r>
    </w:p>
    <w:p w:rsidR="000D4683" w:rsidRDefault="00DC1439" w:rsidP="00DC1439">
      <w:pPr>
        <w:pStyle w:val="ab"/>
        <w:numPr>
          <w:ilvl w:val="1"/>
          <w:numId w:val="3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РЗУ ЧГО представляет собой муниципальную информационную систему города Чебоксары, обеспечивающую формирование документированных сведений о фактическом состоянии </w:t>
      </w:r>
      <w:r w:rsidR="009841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земельных правоотношений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территории Чебоксарского городского округа, а также иных сведений, необходимых для осуществления администрацией города Чебоксары </w:t>
      </w:r>
      <w:r w:rsidR="006026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полномочий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сфере управления и распоряжения земельными участками муниципальн</w:t>
      </w:r>
      <w:r w:rsidR="006026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ой</w:t>
      </w:r>
      <w:r w:rsidR="00C548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26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собственности и землями, государственная собственность на которые не разграничена, а также выполнения </w:t>
      </w:r>
      <w:r w:rsidR="000041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других функц</w:t>
      </w:r>
      <w:r w:rsidR="006026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ий </w:t>
      </w:r>
      <w:r w:rsidR="000041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администрации города Чебоксары</w:t>
      </w:r>
      <w:r w:rsidR="006026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</w:t>
      </w:r>
      <w:proofErr w:type="gramEnd"/>
      <w:r w:rsidR="006026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территории Чебоксарского городского округа.</w:t>
      </w:r>
    </w:p>
    <w:p w:rsidR="007E77C1" w:rsidRDefault="007E77C1" w:rsidP="007E77C1">
      <w:pPr>
        <w:pStyle w:val="ab"/>
        <w:numPr>
          <w:ilvl w:val="1"/>
          <w:numId w:val="3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Информационная система РЗУ ЧГО является собственностью </w:t>
      </w:r>
      <w:r w:rsidR="00CC53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 Чебоксары.</w:t>
      </w:r>
    </w:p>
    <w:p w:rsidR="007E77C1" w:rsidRDefault="007E77C1" w:rsidP="007E77C1">
      <w:pPr>
        <w:pStyle w:val="ab"/>
        <w:numPr>
          <w:ilvl w:val="1"/>
          <w:numId w:val="3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Задачами информационной системы РЗУ ЧГО являются:</w:t>
      </w:r>
    </w:p>
    <w:p w:rsidR="007E77C1" w:rsidRDefault="007E77C1" w:rsidP="006D4C6C">
      <w:pPr>
        <w:pStyle w:val="ab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1.4.1. Обеспечение инвентаризации</w:t>
      </w:r>
      <w:r w:rsidR="003472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учета </w:t>
      </w:r>
      <w:r w:rsidR="003472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земель 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состояния земел</w:t>
      </w:r>
      <w:r w:rsidR="00C9197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</w:t>
      </w:r>
      <w:r w:rsidR="000041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ных правоотношений на территории</w:t>
      </w:r>
      <w:r w:rsidR="008329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D4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Чебоксарского городского округа</w:t>
      </w:r>
      <w:r w:rsidR="003472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  <w:r w:rsidR="006D4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иных сведений, необходимых для осуществления </w:t>
      </w:r>
      <w:r w:rsidR="006D4C6C" w:rsidRPr="00953D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администрацией города Чебоксары</w:t>
      </w:r>
      <w:r w:rsidR="006D4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полномочий в сфере управления и распоряжения земельными участками, а также выполнения </w:t>
      </w:r>
      <w:r w:rsidR="001F3D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контроля</w:t>
      </w:r>
      <w:r w:rsidR="006D4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использования</w:t>
      </w:r>
      <w:r w:rsidR="003472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земель</w:t>
      </w:r>
      <w:r w:rsidR="008329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472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развития </w:t>
      </w:r>
      <w:r w:rsidR="006D4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территори</w:t>
      </w:r>
      <w:r w:rsidR="0034725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="008329A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D4C6C" w:rsidRPr="000D46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</w:t>
      </w:r>
      <w:r w:rsidR="006D4C6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боксарского городского округа.</w:t>
      </w:r>
    </w:p>
    <w:p w:rsidR="006D4C6C" w:rsidRDefault="006D4C6C" w:rsidP="006D4C6C">
      <w:pPr>
        <w:pStyle w:val="ab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1.4.2. Обеспечение </w:t>
      </w:r>
      <w:r w:rsidR="00FD5D30" w:rsidRPr="00953D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администрации города Чебоксары</w:t>
      </w:r>
      <w:r w:rsidRPr="00953D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организаций и физических лиц сведениями, необходимыми для осуществления землеустроительной деятельности.</w:t>
      </w:r>
    </w:p>
    <w:p w:rsidR="002B0158" w:rsidRDefault="002B0158" w:rsidP="006D4C6C">
      <w:pPr>
        <w:pStyle w:val="ab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1.4.3 </w:t>
      </w:r>
      <w:r w:rsidR="002C78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Обеспечение выполнения функций администратора доходов от арендной платы земельных участков, средств от продажи земельных участков и средств от деятельности муниципальных платных парковок.</w:t>
      </w:r>
    </w:p>
    <w:p w:rsidR="005E4BB0" w:rsidRDefault="005E4BB0" w:rsidP="006D4C6C">
      <w:pPr>
        <w:pStyle w:val="ab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1.4.4. Автоматизация деятельности в части осуществления мероприятий по контролю и учету земельных участков</w:t>
      </w:r>
      <w:r w:rsidR="00FE1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Чебоксарского городского округа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проведения работ по обеспечению сохранности имущества города Чебоксары, в том числе расположенн</w:t>
      </w:r>
      <w:r w:rsidR="00FE1F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пределами Чебоксарского городского округа.</w:t>
      </w:r>
    </w:p>
    <w:p w:rsidR="00AC2B67" w:rsidRDefault="00AC2B67" w:rsidP="006D4C6C">
      <w:pPr>
        <w:pStyle w:val="ab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1.4.5. Обеспечение принятия </w:t>
      </w:r>
      <w:r w:rsidR="00006A01" w:rsidRPr="00953D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структурными подразделениями администрации города Чебоксары, отраслевыми и функциональными органами </w:t>
      </w:r>
      <w:r w:rsidR="00953D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администрации города Чебоксары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согласованных управленческих решений в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области использования земель и развития территорий Чебоксарского городского округа.</w:t>
      </w:r>
    </w:p>
    <w:p w:rsidR="00A145E5" w:rsidRDefault="00A145E5" w:rsidP="00A145E5">
      <w:pPr>
        <w:pStyle w:val="ab"/>
        <w:numPr>
          <w:ilvl w:val="1"/>
          <w:numId w:val="3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Функциями информационной системы РЗУ ЧГО являются:</w:t>
      </w:r>
    </w:p>
    <w:p w:rsidR="00A145E5" w:rsidRDefault="00A145E5" w:rsidP="001437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1.5.1. Автоматизированное формирование данных о земельных участках с целью обеспечения </w:t>
      </w:r>
      <w:r w:rsidR="00821FBC" w:rsidRPr="00B200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структурных</w:t>
      </w:r>
      <w:r w:rsidR="00E65EA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подразделений</w:t>
      </w:r>
      <w:r w:rsidR="001437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администрации города Чебоксары,</w:t>
      </w:r>
      <w:r w:rsidR="00E65EA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21FBC" w:rsidRPr="00B200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отраслевых и функциональных органов администрации города Чебоксары,</w:t>
      </w:r>
      <w:r w:rsidR="00E65EA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437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организаций и физических лиц сведениями, необходимыми для осуществления землеустроительной деятельности, управления землями Чебоксарского городского округа, реализации задач социально-экономического развития города Чебоксары, осуществления инвестиционной и иной хозяйственной деятельности.</w:t>
      </w:r>
    </w:p>
    <w:p w:rsidR="007C3C6A" w:rsidRPr="00A145E5" w:rsidRDefault="007C3C6A" w:rsidP="001437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1.5.2. Обеспечение сведениями о земельных участках при подготовке правовых актов, а также согласовании материалов межевания земельных участков, хранени</w:t>
      </w:r>
      <w:r w:rsidR="00C767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BA2C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426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каталогов координат поворотных точек границ землепользований, полученных в результате </w:t>
      </w:r>
      <w:r w:rsidRPr="006426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геодезических измерений.</w:t>
      </w:r>
    </w:p>
    <w:p w:rsidR="00A145E5" w:rsidRDefault="00642631" w:rsidP="00642631">
      <w:pPr>
        <w:pStyle w:val="ab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1.5.3. Автоматизированное формирование ситуационных планов</w:t>
      </w:r>
      <w:r w:rsidR="00D46A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схем</w:t>
      </w:r>
      <w:r w:rsidR="00A840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562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A840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838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данны</w:t>
      </w:r>
      <w:r w:rsidR="00A562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</w:t>
      </w:r>
      <w:r w:rsidR="00A840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342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r w:rsidR="009838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расположении </w:t>
      </w:r>
      <w:r w:rsidR="000342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объект</w:t>
      </w:r>
      <w:r w:rsidR="009838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</w:t>
      </w:r>
      <w:r w:rsidR="000342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недвижимости и красных линий,</w:t>
      </w:r>
      <w:r w:rsidR="00A840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06A01" w:rsidRPr="00A840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хранение</w:t>
      </w:r>
      <w:r w:rsidR="00A840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838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</w:t>
      </w:r>
      <w:r w:rsidR="00A840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</w:t>
      </w:r>
      <w:r w:rsidR="00596A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фактическом состоянии </w:t>
      </w:r>
      <w:r w:rsidR="000342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земельных правоотношений</w:t>
      </w:r>
      <w:r w:rsidR="004B56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A840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96A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также ин</w:t>
      </w:r>
      <w:r w:rsidR="00006A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информаци</w:t>
      </w:r>
      <w:r w:rsidR="00006A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необходим</w:t>
      </w:r>
      <w:r w:rsidR="00006A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принятия решений о подготовке правовых актов</w:t>
      </w:r>
      <w:r w:rsidR="00596A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согласовани</w:t>
      </w:r>
      <w:r w:rsidR="00596A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проектов документов</w:t>
      </w:r>
      <w:r w:rsidR="00596A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развития территорий города.</w:t>
      </w:r>
    </w:p>
    <w:p w:rsidR="00596AB8" w:rsidRDefault="00596AB8" w:rsidP="00642631">
      <w:pPr>
        <w:pStyle w:val="ab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1.5.4. </w:t>
      </w:r>
      <w:r w:rsidR="00A840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Информационное сопровождение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предоставления муниципальных услуг.</w:t>
      </w:r>
    </w:p>
    <w:p w:rsidR="00596AB8" w:rsidRDefault="00596AB8" w:rsidP="00642631">
      <w:pPr>
        <w:pStyle w:val="ab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1.5.5. Автоматизированное формирование сведений о земельных участках, необходимых для подготовки ежемесячных, ежеквартальных, годовых отчетов по земельным участкам </w:t>
      </w:r>
      <w:r w:rsidR="00A840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муниципального </w:t>
      </w:r>
      <w:r w:rsidR="00A8407C" w:rsidRPr="003B38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образования город</w:t>
      </w:r>
      <w:r w:rsidR="00E52EF9" w:rsidRPr="003B38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A8407C" w:rsidRPr="003B38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Чебоксары </w:t>
      </w:r>
      <w:r w:rsidRPr="003B38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запросам региональных и федеральных органов власти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96AB8" w:rsidRDefault="00596AB8" w:rsidP="00642631">
      <w:pPr>
        <w:pStyle w:val="ab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1.5.6. Автоматизированное формирование</w:t>
      </w:r>
      <w:r w:rsidR="00703B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электронном виде сведений о земельных участках Чебоксарского городского округа для целей информационного взаимодействия с иными информационными системами и ресурсами.</w:t>
      </w:r>
    </w:p>
    <w:p w:rsidR="00703BAD" w:rsidRPr="00484BC1" w:rsidRDefault="00703BAD" w:rsidP="00642631">
      <w:pPr>
        <w:pStyle w:val="ab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703BAD" w:rsidRPr="00484BC1" w:rsidRDefault="00703BAD" w:rsidP="00484BC1">
      <w:pPr>
        <w:pStyle w:val="ab"/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84BC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Участники информационного взаимодействия </w:t>
      </w:r>
    </w:p>
    <w:p w:rsidR="00703BAD" w:rsidRDefault="00703BAD" w:rsidP="00484BC1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2.1. Оператор информационной системы РЗУ ЧГО</w:t>
      </w:r>
      <w:r w:rsidR="00A840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06A01" w:rsidRPr="007A72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лице МКУ «Земельное управление» города Чебоксары</w:t>
      </w:r>
      <w:r w:rsidRPr="007A72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03BAD" w:rsidRDefault="00703BAD" w:rsidP="00484BC1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2.2. Пользователи информационной системы РЗУ ЧГО – </w:t>
      </w:r>
      <w:r w:rsidR="009F466D" w:rsidRPr="007A72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структурные подразделения администрации города Чебоксары, отраслевые и функциональные органы администрации города Чебоксары, </w:t>
      </w:r>
      <w:r w:rsidR="0060758F" w:rsidRPr="0060758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подведомственные администрации города Чебоксары учреждения</w:t>
      </w:r>
      <w:r w:rsidR="009F466D" w:rsidRPr="007A72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Pr="007A72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иные организации</w:t>
      </w:r>
      <w:r w:rsidR="007A72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F46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r w:rsidR="009F466D" w:rsidRPr="007A72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физические лица</w:t>
      </w:r>
      <w:r w:rsidR="007A72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нуждающиеся в информации, содержащейся </w:t>
      </w:r>
      <w:r w:rsidR="00484B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информационной систем</w:t>
      </w:r>
      <w:r w:rsidR="00484B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РЗУ ЧГО</w:t>
      </w:r>
      <w:r w:rsidR="00484B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84BC1" w:rsidRDefault="00484BC1" w:rsidP="00484BC1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2.3. Поставщики информации в информационную систему РЗУ ЧГО</w:t>
      </w:r>
      <w:r w:rsidR="00C568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</w:t>
      </w:r>
      <w:r w:rsidR="00991F2E" w:rsidRPr="007A72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структурные подразделения администрации города Чебоксары, отраслевые и функциональные органы администрации города Чебоксары, </w:t>
      </w:r>
      <w:r w:rsidR="00C568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подведомственные </w:t>
      </w:r>
      <w:r w:rsidR="00991F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администрации города Чебоксары учреждения, </w:t>
      </w:r>
      <w:r w:rsidR="00C568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иные организации, обладающие информацией, необходим</w:t>
      </w:r>
      <w:r w:rsidR="004D0B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ой</w:t>
      </w:r>
      <w:r w:rsidR="00C568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реализации функций и зада</w:t>
      </w:r>
      <w:r w:rsidR="004D0B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</w:t>
      </w:r>
      <w:r w:rsidR="00C568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информационной системы РЗУ ЧГО.</w:t>
      </w:r>
    </w:p>
    <w:p w:rsidR="00C5681C" w:rsidRDefault="00C5681C" w:rsidP="00484BC1">
      <w:pPr>
        <w:shd w:val="clear" w:color="auto" w:fill="FFFFFF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5681C" w:rsidRDefault="00C5681C" w:rsidP="00AF2223">
      <w:pPr>
        <w:pStyle w:val="ab"/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Полномочия участников информационного взаимодействия</w:t>
      </w:r>
    </w:p>
    <w:p w:rsidR="00AF2223" w:rsidRDefault="00AF2223" w:rsidP="00AF2223">
      <w:pPr>
        <w:pStyle w:val="ab"/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3.1. Оператор информационной системы РЗУ ЧГО:</w:t>
      </w:r>
    </w:p>
    <w:p w:rsidR="005C6746" w:rsidRDefault="00AF2223" w:rsidP="005C6746">
      <w:pPr>
        <w:pStyle w:val="ab"/>
        <w:shd w:val="clear" w:color="auto" w:fill="FFFFFF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3.1.1. </w:t>
      </w:r>
      <w:r w:rsidR="00BD21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Определяет порядок </w:t>
      </w:r>
      <w:r w:rsidR="00F65F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размещения </w:t>
      </w:r>
      <w:r w:rsidR="00457B6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информации </w:t>
      </w:r>
      <w:r w:rsidR="00F65F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информационной системе РЗУ ЧГО </w:t>
      </w:r>
      <w:r w:rsidR="005C67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r w:rsidR="00BD218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предоставления </w:t>
      </w:r>
      <w:r w:rsidR="005C67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ее пользователям.</w:t>
      </w:r>
    </w:p>
    <w:p w:rsidR="00AF2223" w:rsidRDefault="005C6746" w:rsidP="005C6746">
      <w:pPr>
        <w:pStyle w:val="ab"/>
        <w:shd w:val="clear" w:color="auto" w:fill="FFFFFF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3.1.2. Осуществляет контроль в рамках своей компетенции за соблюдением </w:t>
      </w:r>
      <w:r w:rsidRPr="00FD00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участниками информационного взаимодействия требований</w:t>
      </w:r>
      <w:r w:rsidR="003F60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Pr="00FD00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установленных</w:t>
      </w:r>
      <w:r w:rsidR="00BA2C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D00A7" w:rsidRPr="00FD00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законодательством Российской Федерации и</w:t>
      </w:r>
      <w:r w:rsidRPr="00FD00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настоящим Положением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45994" w:rsidRDefault="00A45994" w:rsidP="005C6746">
      <w:pPr>
        <w:pStyle w:val="ab"/>
        <w:shd w:val="clear" w:color="auto" w:fill="FFFFFF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3.1.3. Размещает в информационной системе РЗУ ЧГО информацию, осуществляет актуализацию такой информации</w:t>
      </w:r>
      <w:r w:rsidR="005F32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F3286" w:rsidRDefault="005F3286" w:rsidP="005C6746">
      <w:pPr>
        <w:pStyle w:val="ab"/>
        <w:shd w:val="clear" w:color="auto" w:fill="FFFFFF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3.1.4. Предоставляет доступ к информации, содержащейся в информационной системе РЗУ ЧГО.</w:t>
      </w:r>
    </w:p>
    <w:p w:rsidR="00E87259" w:rsidRDefault="00E87259" w:rsidP="005C6746">
      <w:pPr>
        <w:pStyle w:val="ab"/>
        <w:shd w:val="clear" w:color="auto" w:fill="FFFFFF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3.1.5.  В рамках своей компетенции осуществляет консультационную поддержку пользователей информационной системы РЗУ ЧГО.</w:t>
      </w:r>
    </w:p>
    <w:p w:rsidR="00E87259" w:rsidRDefault="00E87259" w:rsidP="005C6746">
      <w:pPr>
        <w:pStyle w:val="ab"/>
        <w:shd w:val="clear" w:color="auto" w:fill="FFFFFF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3.1.6. Организует и осуществляет обработку персональных данных, содержащихся в информационной системе РЗУ ЧГО, а также определяет цели обработки персональных данных, состав персональных данных, подлежащих обработке с использованием информационной системы РЗУ ЧГО, действия (операции), совершаемые с персональными данными, содержащимися в информационной системе РЗУ ЧГО.</w:t>
      </w:r>
    </w:p>
    <w:p w:rsidR="00E87259" w:rsidRDefault="00E87259" w:rsidP="005C6746">
      <w:pPr>
        <w:pStyle w:val="ab"/>
        <w:shd w:val="clear" w:color="auto" w:fill="FFFFFF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3.1.7. Обеспечивает целостность размещенной в информационной системе РЗУ ЧГО информации, в том числе персональных данных при их обработке и ее доступность для участников информационного взаимодействия.</w:t>
      </w:r>
    </w:p>
    <w:p w:rsidR="00E87259" w:rsidRDefault="00E87259" w:rsidP="005C6746">
      <w:pPr>
        <w:pStyle w:val="ab"/>
        <w:shd w:val="clear" w:color="auto" w:fill="FFFFFF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3.1.8. Обеспечивает развитие (модернизацию), эксплуатацию информационной системы РЗУ ЧГО</w:t>
      </w:r>
      <w:r w:rsidR="006D5F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D5F33" w:rsidRDefault="006D5F33" w:rsidP="005C6746">
      <w:pPr>
        <w:pStyle w:val="ab"/>
        <w:shd w:val="clear" w:color="auto" w:fill="FFFFFF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3.1.9. Обеспечивает применение технических мер безопасности персональных данных при их обработке в информационной системе РЗУ ЧГО, необходимых для выполнения требований к защите персональных данных в соответствии с законодательством Российской Федерациио персональных данных.</w:t>
      </w:r>
    </w:p>
    <w:p w:rsidR="006D5F33" w:rsidRDefault="006D5F33" w:rsidP="005C6746">
      <w:pPr>
        <w:pStyle w:val="ab"/>
        <w:shd w:val="clear" w:color="auto" w:fill="FFFFFF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3.2. Поставщики информации:</w:t>
      </w:r>
      <w:bookmarkStart w:id="0" w:name="_GoBack"/>
      <w:bookmarkEnd w:id="0"/>
    </w:p>
    <w:p w:rsidR="006D5F33" w:rsidRDefault="006D5F33" w:rsidP="005C6746">
      <w:pPr>
        <w:pStyle w:val="ab"/>
        <w:shd w:val="clear" w:color="auto" w:fill="FFFFFF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3.2.1. Обеспечивают достоверность, полноту и актуальность направляемой в информационную систему РЗУ ЧГО информации.</w:t>
      </w:r>
    </w:p>
    <w:p w:rsidR="006D5F33" w:rsidRDefault="006D5F33" w:rsidP="005C6746">
      <w:pPr>
        <w:pStyle w:val="ab"/>
        <w:shd w:val="clear" w:color="auto" w:fill="FFFFFF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3.3. Пользователи информационной системы РЗУ ЧГО:</w:t>
      </w:r>
    </w:p>
    <w:p w:rsidR="006D5F33" w:rsidRDefault="006D5F33" w:rsidP="005C6746">
      <w:pPr>
        <w:pStyle w:val="ab"/>
        <w:shd w:val="clear" w:color="auto" w:fill="FFFFFF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3.3.1. Получают доступ к информации, содержащейся в информационной системе РЗУ ЧГО.</w:t>
      </w:r>
    </w:p>
    <w:p w:rsidR="006D5F33" w:rsidRPr="00C5681C" w:rsidRDefault="006D5F33" w:rsidP="005C6746">
      <w:pPr>
        <w:pStyle w:val="ab"/>
        <w:shd w:val="clear" w:color="auto" w:fill="FFFFFF"/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3.3.2. Обеспечивают сохранность предоставленных им данных информационной системы РЗУ ЧГО и недопущение использования функциональных возможностей информационной системы РЗУ ЧГО третьими лицами без согласования с оператором информационной системы РЗУ ЧГО</w:t>
      </w:r>
      <w:r w:rsidR="003C30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03BAD" w:rsidRDefault="00C05C93" w:rsidP="00C05C93">
      <w:pPr>
        <w:pStyle w:val="ab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3.4. Оператор информационной системы РЗУ ЧГО не несет ответственность за достоверность и полноту информации, </w:t>
      </w:r>
      <w:r w:rsidR="007419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предоставленно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 поставщиками информации.</w:t>
      </w:r>
    </w:p>
    <w:p w:rsidR="00C05C93" w:rsidRPr="00C05C93" w:rsidRDefault="00C05C93" w:rsidP="00C05C93">
      <w:pPr>
        <w:pStyle w:val="ab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3.5. Порядок работы с информацией ограниченного доступа в информационной системе РЗУ ЧГО осуществляется в соответствии с требованиями законодательства Российской Федерации </w:t>
      </w:r>
    </w:p>
    <w:p w:rsidR="00703BAD" w:rsidRDefault="00703BAD" w:rsidP="00703BAD">
      <w:pPr>
        <w:pStyle w:val="ab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03BAD" w:rsidRDefault="00703BAD" w:rsidP="00703BAD">
      <w:pPr>
        <w:pStyle w:val="ab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703BAD" w:rsidSect="004C3654">
      <w:pgSz w:w="11906" w:h="16838"/>
      <w:pgMar w:top="851" w:right="851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996"/>
    <w:multiLevelType w:val="multilevel"/>
    <w:tmpl w:val="DFC07E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">
    <w:nsid w:val="054F51CF"/>
    <w:multiLevelType w:val="hybridMultilevel"/>
    <w:tmpl w:val="93408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908BB"/>
    <w:multiLevelType w:val="hybridMultilevel"/>
    <w:tmpl w:val="C91CC9A0"/>
    <w:lvl w:ilvl="0" w:tplc="672A1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3303A58"/>
    <w:multiLevelType w:val="multilevel"/>
    <w:tmpl w:val="F63C0F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2D25FE"/>
    <w:multiLevelType w:val="multilevel"/>
    <w:tmpl w:val="9562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4E2191"/>
    <w:multiLevelType w:val="multilevel"/>
    <w:tmpl w:val="5D4C8F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>
    <w:nsid w:val="23535FB1"/>
    <w:multiLevelType w:val="hybridMultilevel"/>
    <w:tmpl w:val="78BA1550"/>
    <w:lvl w:ilvl="0" w:tplc="E1E254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26EE3C8B"/>
    <w:multiLevelType w:val="hybridMultilevel"/>
    <w:tmpl w:val="CC428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3751E"/>
    <w:multiLevelType w:val="multilevel"/>
    <w:tmpl w:val="A2A044C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9">
    <w:nsid w:val="2BA0525D"/>
    <w:multiLevelType w:val="multilevel"/>
    <w:tmpl w:val="5D4C8F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0">
    <w:nsid w:val="30306990"/>
    <w:multiLevelType w:val="multilevel"/>
    <w:tmpl w:val="5D4C8F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1">
    <w:nsid w:val="30A15F27"/>
    <w:multiLevelType w:val="hybridMultilevel"/>
    <w:tmpl w:val="F3C42716"/>
    <w:lvl w:ilvl="0" w:tplc="0BA40228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344E5B10"/>
    <w:multiLevelType w:val="multilevel"/>
    <w:tmpl w:val="5CC41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3C777F"/>
    <w:multiLevelType w:val="hybridMultilevel"/>
    <w:tmpl w:val="1BA85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6F3168"/>
    <w:multiLevelType w:val="multilevel"/>
    <w:tmpl w:val="5D4C8F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5">
    <w:nsid w:val="3E8E7CE9"/>
    <w:multiLevelType w:val="hybridMultilevel"/>
    <w:tmpl w:val="F4B8FF40"/>
    <w:lvl w:ilvl="0" w:tplc="49EC3BD4">
      <w:start w:val="1"/>
      <w:numFmt w:val="decimal"/>
      <w:lvlText w:val="%1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6">
    <w:nsid w:val="4259103B"/>
    <w:multiLevelType w:val="hybridMultilevel"/>
    <w:tmpl w:val="026094CC"/>
    <w:lvl w:ilvl="0" w:tplc="755E27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A55C03"/>
    <w:multiLevelType w:val="multilevel"/>
    <w:tmpl w:val="6D3C2E16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470A084C"/>
    <w:multiLevelType w:val="hybridMultilevel"/>
    <w:tmpl w:val="F62234A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C0E0462"/>
    <w:multiLevelType w:val="multilevel"/>
    <w:tmpl w:val="5D4C8F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0">
    <w:nsid w:val="53355A08"/>
    <w:multiLevelType w:val="multilevel"/>
    <w:tmpl w:val="5D4C8F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1">
    <w:nsid w:val="5E4B28FD"/>
    <w:multiLevelType w:val="multilevel"/>
    <w:tmpl w:val="4CCA69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CF3FCC"/>
    <w:multiLevelType w:val="multilevel"/>
    <w:tmpl w:val="887EC7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2C4133"/>
    <w:multiLevelType w:val="multilevel"/>
    <w:tmpl w:val="197030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F5602D8"/>
    <w:multiLevelType w:val="hybridMultilevel"/>
    <w:tmpl w:val="955EAC2E"/>
    <w:lvl w:ilvl="0" w:tplc="0419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5">
    <w:nsid w:val="73A30600"/>
    <w:multiLevelType w:val="hybridMultilevel"/>
    <w:tmpl w:val="979A95F6"/>
    <w:lvl w:ilvl="0" w:tplc="AE4E7F9A">
      <w:start w:val="1"/>
      <w:numFmt w:val="decimal"/>
      <w:lvlText w:val="%1."/>
      <w:lvlJc w:val="left"/>
      <w:pPr>
        <w:ind w:left="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0" w:hanging="360"/>
      </w:pPr>
    </w:lvl>
    <w:lvl w:ilvl="2" w:tplc="0419001B" w:tentative="1">
      <w:start w:val="1"/>
      <w:numFmt w:val="lowerRoman"/>
      <w:lvlText w:val="%3."/>
      <w:lvlJc w:val="right"/>
      <w:pPr>
        <w:ind w:left="2030" w:hanging="180"/>
      </w:pPr>
    </w:lvl>
    <w:lvl w:ilvl="3" w:tplc="0419000F" w:tentative="1">
      <w:start w:val="1"/>
      <w:numFmt w:val="decimal"/>
      <w:lvlText w:val="%4."/>
      <w:lvlJc w:val="left"/>
      <w:pPr>
        <w:ind w:left="2750" w:hanging="360"/>
      </w:pPr>
    </w:lvl>
    <w:lvl w:ilvl="4" w:tplc="04190019" w:tentative="1">
      <w:start w:val="1"/>
      <w:numFmt w:val="lowerLetter"/>
      <w:lvlText w:val="%5."/>
      <w:lvlJc w:val="left"/>
      <w:pPr>
        <w:ind w:left="3470" w:hanging="360"/>
      </w:pPr>
    </w:lvl>
    <w:lvl w:ilvl="5" w:tplc="0419001B" w:tentative="1">
      <w:start w:val="1"/>
      <w:numFmt w:val="lowerRoman"/>
      <w:lvlText w:val="%6."/>
      <w:lvlJc w:val="right"/>
      <w:pPr>
        <w:ind w:left="4190" w:hanging="180"/>
      </w:pPr>
    </w:lvl>
    <w:lvl w:ilvl="6" w:tplc="0419000F" w:tentative="1">
      <w:start w:val="1"/>
      <w:numFmt w:val="decimal"/>
      <w:lvlText w:val="%7."/>
      <w:lvlJc w:val="left"/>
      <w:pPr>
        <w:ind w:left="4910" w:hanging="360"/>
      </w:pPr>
    </w:lvl>
    <w:lvl w:ilvl="7" w:tplc="04190019" w:tentative="1">
      <w:start w:val="1"/>
      <w:numFmt w:val="lowerLetter"/>
      <w:lvlText w:val="%8."/>
      <w:lvlJc w:val="left"/>
      <w:pPr>
        <w:ind w:left="5630" w:hanging="360"/>
      </w:pPr>
    </w:lvl>
    <w:lvl w:ilvl="8" w:tplc="041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6">
    <w:nsid w:val="79574663"/>
    <w:multiLevelType w:val="multilevel"/>
    <w:tmpl w:val="0008864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>
    <w:nsid w:val="79B15731"/>
    <w:multiLevelType w:val="hybridMultilevel"/>
    <w:tmpl w:val="9A6E083A"/>
    <w:lvl w:ilvl="0" w:tplc="0419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8">
    <w:nsid w:val="7C064C47"/>
    <w:multiLevelType w:val="hybridMultilevel"/>
    <w:tmpl w:val="9B048328"/>
    <w:lvl w:ilvl="0" w:tplc="9B2A01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D462830"/>
    <w:multiLevelType w:val="multilevel"/>
    <w:tmpl w:val="DB84D6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C90DA3"/>
    <w:multiLevelType w:val="multilevel"/>
    <w:tmpl w:val="5D4C8F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21"/>
  </w:num>
  <w:num w:numId="4">
    <w:abstractNumId w:val="22"/>
  </w:num>
  <w:num w:numId="5">
    <w:abstractNumId w:val="23"/>
  </w:num>
  <w:num w:numId="6">
    <w:abstractNumId w:val="3"/>
  </w:num>
  <w:num w:numId="7">
    <w:abstractNumId w:val="29"/>
  </w:num>
  <w:num w:numId="8">
    <w:abstractNumId w:val="0"/>
  </w:num>
  <w:num w:numId="9">
    <w:abstractNumId w:val="1"/>
  </w:num>
  <w:num w:numId="10">
    <w:abstractNumId w:val="28"/>
  </w:num>
  <w:num w:numId="11">
    <w:abstractNumId w:val="25"/>
  </w:num>
  <w:num w:numId="12">
    <w:abstractNumId w:val="18"/>
  </w:num>
  <w:num w:numId="13">
    <w:abstractNumId w:val="11"/>
  </w:num>
  <w:num w:numId="14">
    <w:abstractNumId w:val="2"/>
  </w:num>
  <w:num w:numId="15">
    <w:abstractNumId w:val="15"/>
  </w:num>
  <w:num w:numId="16">
    <w:abstractNumId w:val="27"/>
  </w:num>
  <w:num w:numId="17">
    <w:abstractNumId w:val="24"/>
  </w:num>
  <w:num w:numId="18">
    <w:abstractNumId w:val="20"/>
  </w:num>
  <w:num w:numId="19">
    <w:abstractNumId w:val="6"/>
  </w:num>
  <w:num w:numId="20">
    <w:abstractNumId w:val="13"/>
  </w:num>
  <w:num w:numId="21">
    <w:abstractNumId w:val="16"/>
  </w:num>
  <w:num w:numId="22">
    <w:abstractNumId w:val="7"/>
  </w:num>
  <w:num w:numId="23">
    <w:abstractNumId w:val="10"/>
  </w:num>
  <w:num w:numId="24">
    <w:abstractNumId w:val="19"/>
  </w:num>
  <w:num w:numId="25">
    <w:abstractNumId w:val="5"/>
  </w:num>
  <w:num w:numId="26">
    <w:abstractNumId w:val="14"/>
  </w:num>
  <w:num w:numId="27">
    <w:abstractNumId w:val="9"/>
  </w:num>
  <w:num w:numId="28">
    <w:abstractNumId w:val="30"/>
  </w:num>
  <w:num w:numId="29">
    <w:abstractNumId w:val="26"/>
  </w:num>
  <w:num w:numId="30">
    <w:abstractNumId w:val="8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3D25"/>
    <w:rsid w:val="000041DC"/>
    <w:rsid w:val="00006A01"/>
    <w:rsid w:val="00017382"/>
    <w:rsid w:val="0003421F"/>
    <w:rsid w:val="00045D8B"/>
    <w:rsid w:val="000568B2"/>
    <w:rsid w:val="00085C6E"/>
    <w:rsid w:val="000877A7"/>
    <w:rsid w:val="000A67DC"/>
    <w:rsid w:val="000D4683"/>
    <w:rsid w:val="000D7D09"/>
    <w:rsid w:val="000F6BE3"/>
    <w:rsid w:val="00101735"/>
    <w:rsid w:val="001437D1"/>
    <w:rsid w:val="00147192"/>
    <w:rsid w:val="00171429"/>
    <w:rsid w:val="001912AD"/>
    <w:rsid w:val="001A4A9D"/>
    <w:rsid w:val="001E4973"/>
    <w:rsid w:val="001F3D38"/>
    <w:rsid w:val="00213CE3"/>
    <w:rsid w:val="00237998"/>
    <w:rsid w:val="0026428C"/>
    <w:rsid w:val="0029302B"/>
    <w:rsid w:val="002A4534"/>
    <w:rsid w:val="002B0158"/>
    <w:rsid w:val="002B1225"/>
    <w:rsid w:val="002B36B4"/>
    <w:rsid w:val="002C69B9"/>
    <w:rsid w:val="002C782E"/>
    <w:rsid w:val="002E35B6"/>
    <w:rsid w:val="002F39D2"/>
    <w:rsid w:val="002F435D"/>
    <w:rsid w:val="00326D6D"/>
    <w:rsid w:val="00347250"/>
    <w:rsid w:val="00356745"/>
    <w:rsid w:val="00365BE5"/>
    <w:rsid w:val="0037026C"/>
    <w:rsid w:val="00395F32"/>
    <w:rsid w:val="003A22BA"/>
    <w:rsid w:val="003B38FF"/>
    <w:rsid w:val="003C30EE"/>
    <w:rsid w:val="003F609F"/>
    <w:rsid w:val="0040187B"/>
    <w:rsid w:val="0044074A"/>
    <w:rsid w:val="00455A7A"/>
    <w:rsid w:val="00457B6B"/>
    <w:rsid w:val="004738C9"/>
    <w:rsid w:val="00484BC1"/>
    <w:rsid w:val="004B5661"/>
    <w:rsid w:val="004C3654"/>
    <w:rsid w:val="004D0BD4"/>
    <w:rsid w:val="004D4F00"/>
    <w:rsid w:val="0051143A"/>
    <w:rsid w:val="00517D00"/>
    <w:rsid w:val="00524F7A"/>
    <w:rsid w:val="00541CC5"/>
    <w:rsid w:val="00544F7D"/>
    <w:rsid w:val="00553D56"/>
    <w:rsid w:val="00561F30"/>
    <w:rsid w:val="00590A33"/>
    <w:rsid w:val="005947F4"/>
    <w:rsid w:val="00596AB8"/>
    <w:rsid w:val="005C6746"/>
    <w:rsid w:val="005D5E9B"/>
    <w:rsid w:val="005E4BB0"/>
    <w:rsid w:val="005F3286"/>
    <w:rsid w:val="00601F0E"/>
    <w:rsid w:val="00602659"/>
    <w:rsid w:val="006039DF"/>
    <w:rsid w:val="0060758F"/>
    <w:rsid w:val="00633D25"/>
    <w:rsid w:val="00637202"/>
    <w:rsid w:val="0063796F"/>
    <w:rsid w:val="00642631"/>
    <w:rsid w:val="006A1B4D"/>
    <w:rsid w:val="006D4C6C"/>
    <w:rsid w:val="006D5F33"/>
    <w:rsid w:val="006E0420"/>
    <w:rsid w:val="006F0150"/>
    <w:rsid w:val="00703BAD"/>
    <w:rsid w:val="0072792F"/>
    <w:rsid w:val="00741939"/>
    <w:rsid w:val="00747F85"/>
    <w:rsid w:val="00751544"/>
    <w:rsid w:val="00755DAF"/>
    <w:rsid w:val="00761143"/>
    <w:rsid w:val="007728D0"/>
    <w:rsid w:val="0079071F"/>
    <w:rsid w:val="007A72B2"/>
    <w:rsid w:val="007C3C6A"/>
    <w:rsid w:val="007E72DC"/>
    <w:rsid w:val="007E77C1"/>
    <w:rsid w:val="00821FBC"/>
    <w:rsid w:val="008329A9"/>
    <w:rsid w:val="00844C89"/>
    <w:rsid w:val="008458A3"/>
    <w:rsid w:val="0086235A"/>
    <w:rsid w:val="008656D8"/>
    <w:rsid w:val="008D00AE"/>
    <w:rsid w:val="008E3C43"/>
    <w:rsid w:val="008E41FE"/>
    <w:rsid w:val="00907D89"/>
    <w:rsid w:val="00930A86"/>
    <w:rsid w:val="00953D88"/>
    <w:rsid w:val="009641E7"/>
    <w:rsid w:val="00970118"/>
    <w:rsid w:val="00974E81"/>
    <w:rsid w:val="009838AB"/>
    <w:rsid w:val="0098416D"/>
    <w:rsid w:val="00987AB5"/>
    <w:rsid w:val="00991F2E"/>
    <w:rsid w:val="009A4AF3"/>
    <w:rsid w:val="009B7AFE"/>
    <w:rsid w:val="009C2C01"/>
    <w:rsid w:val="009F466D"/>
    <w:rsid w:val="00A028A2"/>
    <w:rsid w:val="00A145E5"/>
    <w:rsid w:val="00A45994"/>
    <w:rsid w:val="00A55696"/>
    <w:rsid w:val="00A56216"/>
    <w:rsid w:val="00A57F7B"/>
    <w:rsid w:val="00A63689"/>
    <w:rsid w:val="00A656FB"/>
    <w:rsid w:val="00A8407C"/>
    <w:rsid w:val="00A857C6"/>
    <w:rsid w:val="00AB5D79"/>
    <w:rsid w:val="00AB7E32"/>
    <w:rsid w:val="00AC2B67"/>
    <w:rsid w:val="00AF2223"/>
    <w:rsid w:val="00AF2873"/>
    <w:rsid w:val="00B001BB"/>
    <w:rsid w:val="00B200F1"/>
    <w:rsid w:val="00B23755"/>
    <w:rsid w:val="00B31ACE"/>
    <w:rsid w:val="00B455E4"/>
    <w:rsid w:val="00B527F4"/>
    <w:rsid w:val="00B63CDB"/>
    <w:rsid w:val="00B73C89"/>
    <w:rsid w:val="00B74D47"/>
    <w:rsid w:val="00B836BA"/>
    <w:rsid w:val="00B97AEB"/>
    <w:rsid w:val="00BA0EB6"/>
    <w:rsid w:val="00BA2C40"/>
    <w:rsid w:val="00BC5265"/>
    <w:rsid w:val="00BD2185"/>
    <w:rsid w:val="00BE3A9D"/>
    <w:rsid w:val="00C00008"/>
    <w:rsid w:val="00C05C93"/>
    <w:rsid w:val="00C1769C"/>
    <w:rsid w:val="00C54819"/>
    <w:rsid w:val="00C55289"/>
    <w:rsid w:val="00C5681C"/>
    <w:rsid w:val="00C6380A"/>
    <w:rsid w:val="00C7670F"/>
    <w:rsid w:val="00C9197A"/>
    <w:rsid w:val="00CC538A"/>
    <w:rsid w:val="00CC59AA"/>
    <w:rsid w:val="00CE2BED"/>
    <w:rsid w:val="00CF65C8"/>
    <w:rsid w:val="00D06F93"/>
    <w:rsid w:val="00D20B86"/>
    <w:rsid w:val="00D42685"/>
    <w:rsid w:val="00D46A97"/>
    <w:rsid w:val="00D66991"/>
    <w:rsid w:val="00D81E12"/>
    <w:rsid w:val="00D84DE3"/>
    <w:rsid w:val="00D971D2"/>
    <w:rsid w:val="00DA6883"/>
    <w:rsid w:val="00DC1439"/>
    <w:rsid w:val="00DD3787"/>
    <w:rsid w:val="00E10D57"/>
    <w:rsid w:val="00E13DA4"/>
    <w:rsid w:val="00E52EF9"/>
    <w:rsid w:val="00E6283D"/>
    <w:rsid w:val="00E65EAA"/>
    <w:rsid w:val="00E7494C"/>
    <w:rsid w:val="00E75855"/>
    <w:rsid w:val="00E87259"/>
    <w:rsid w:val="00E936BC"/>
    <w:rsid w:val="00EE3394"/>
    <w:rsid w:val="00EE646A"/>
    <w:rsid w:val="00F026BC"/>
    <w:rsid w:val="00F15449"/>
    <w:rsid w:val="00F273EB"/>
    <w:rsid w:val="00F331BF"/>
    <w:rsid w:val="00F5702A"/>
    <w:rsid w:val="00F61C22"/>
    <w:rsid w:val="00F65F0C"/>
    <w:rsid w:val="00F7768C"/>
    <w:rsid w:val="00F8771F"/>
    <w:rsid w:val="00FB3B3C"/>
    <w:rsid w:val="00FB4E41"/>
    <w:rsid w:val="00FC36C2"/>
    <w:rsid w:val="00FD00A7"/>
    <w:rsid w:val="00FD4CE0"/>
    <w:rsid w:val="00FD5D30"/>
    <w:rsid w:val="00FE1FFD"/>
    <w:rsid w:val="00FF699D"/>
    <w:rsid w:val="00FF6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1BF"/>
  </w:style>
  <w:style w:type="paragraph" w:styleId="1">
    <w:name w:val="heading 1"/>
    <w:basedOn w:val="a"/>
    <w:link w:val="10"/>
    <w:uiPriority w:val="9"/>
    <w:qFormat/>
    <w:rsid w:val="00633D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D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33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3D25"/>
    <w:rPr>
      <w:b/>
      <w:bCs/>
    </w:rPr>
  </w:style>
  <w:style w:type="character" w:styleId="a5">
    <w:name w:val="Hyperlink"/>
    <w:basedOn w:val="a0"/>
    <w:uiPriority w:val="99"/>
    <w:semiHidden/>
    <w:unhideWhenUsed/>
    <w:rsid w:val="00633D2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3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3D25"/>
    <w:rPr>
      <w:rFonts w:ascii="Tahoma" w:hAnsi="Tahoma" w:cs="Tahoma"/>
      <w:sz w:val="16"/>
      <w:szCs w:val="16"/>
    </w:rPr>
  </w:style>
  <w:style w:type="paragraph" w:customStyle="1" w:styleId="a8">
    <w:name w:val="Написание специального слова"/>
    <w:basedOn w:val="a"/>
    <w:link w:val="a9"/>
    <w:qFormat/>
    <w:rsid w:val="008656D8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 CYR"/>
      <w:sz w:val="28"/>
      <w:szCs w:val="28"/>
      <w:lang w:eastAsia="ru-RU"/>
    </w:rPr>
  </w:style>
  <w:style w:type="character" w:customStyle="1" w:styleId="a9">
    <w:name w:val="Написание специального слова Знак"/>
    <w:basedOn w:val="a0"/>
    <w:link w:val="a8"/>
    <w:rsid w:val="008656D8"/>
    <w:rPr>
      <w:rFonts w:ascii="Times New Roman" w:eastAsia="Times New Roman" w:hAnsi="Times New Roman" w:cs="Times New Roman CYR"/>
      <w:sz w:val="28"/>
      <w:szCs w:val="28"/>
      <w:lang w:eastAsia="ru-RU"/>
    </w:rPr>
  </w:style>
  <w:style w:type="paragraph" w:customStyle="1" w:styleId="aa">
    <w:name w:val="Отступ абзаца"/>
    <w:basedOn w:val="a"/>
    <w:rsid w:val="008656D8"/>
    <w:pPr>
      <w:spacing w:after="0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751544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637202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637202"/>
    <w:rPr>
      <w:rFonts w:ascii="Times New Roman" w:eastAsia="Calibri" w:hAnsi="Times New Roman" w:cs="Times New Roman"/>
      <w:sz w:val="28"/>
      <w:szCs w:val="28"/>
    </w:rPr>
  </w:style>
  <w:style w:type="paragraph" w:styleId="ae">
    <w:name w:val="footer"/>
    <w:basedOn w:val="a"/>
    <w:link w:val="af"/>
    <w:uiPriority w:val="99"/>
    <w:unhideWhenUsed/>
    <w:rsid w:val="00637202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">
    <w:name w:val="Нижний колонтитул Знак"/>
    <w:basedOn w:val="a0"/>
    <w:link w:val="ae"/>
    <w:uiPriority w:val="99"/>
    <w:rsid w:val="00637202"/>
    <w:rPr>
      <w:rFonts w:ascii="Times New Roman" w:eastAsia="Calibri" w:hAnsi="Times New Roman" w:cs="Times New Roman"/>
      <w:sz w:val="28"/>
      <w:szCs w:val="28"/>
    </w:rPr>
  </w:style>
  <w:style w:type="table" w:styleId="af0">
    <w:name w:val="Table Grid"/>
    <w:basedOn w:val="a1"/>
    <w:uiPriority w:val="59"/>
    <w:rsid w:val="006372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6372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006A0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06A01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06A01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06A0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06A0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4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547">
          <w:marLeft w:val="0"/>
          <w:marRight w:val="0"/>
          <w:marTop w:val="0"/>
          <w:marBottom w:val="322"/>
          <w:divBdr>
            <w:top w:val="none" w:sz="0" w:space="0" w:color="auto"/>
            <w:left w:val="none" w:sz="0" w:space="0" w:color="auto"/>
            <w:bottom w:val="single" w:sz="4" w:space="5" w:color="EEEEEE"/>
            <w:right w:val="none" w:sz="0" w:space="0" w:color="auto"/>
          </w:divBdr>
        </w:div>
        <w:div w:id="5327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526184">
              <w:marLeft w:val="269"/>
              <w:marRight w:val="0"/>
              <w:marTop w:val="0"/>
              <w:marBottom w:val="2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5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8E675-E965-4C31-9304-BB32B52B1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</dc:creator>
  <cp:lastModifiedBy>Елена Иванова</cp:lastModifiedBy>
  <cp:revision>6</cp:revision>
  <cp:lastPrinted>2024-10-15T05:49:00Z</cp:lastPrinted>
  <dcterms:created xsi:type="dcterms:W3CDTF">2024-10-22T07:55:00Z</dcterms:created>
  <dcterms:modified xsi:type="dcterms:W3CDTF">2024-12-20T09:02:00Z</dcterms:modified>
</cp:coreProperties>
</file>